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6DF47FB6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702583">
        <w:rPr>
          <w:rFonts w:ascii="Verdana" w:hAnsi="Verdana"/>
          <w:b/>
          <w:sz w:val="22"/>
          <w:szCs w:val="22"/>
        </w:rPr>
        <w:t>8</w:t>
      </w:r>
      <w:r w:rsidR="005549F8">
        <w:rPr>
          <w:rFonts w:ascii="Verdana" w:hAnsi="Verdana"/>
          <w:b/>
          <w:sz w:val="22"/>
          <w:szCs w:val="22"/>
        </w:rPr>
        <w:t>1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412A9A90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49F8">
              <w:rPr>
                <w:rFonts w:ascii="Verdana" w:hAnsi="Verdana"/>
                <w:sz w:val="20"/>
                <w:szCs w:val="20"/>
              </w:rPr>
              <w:t>5.mars</w:t>
            </w:r>
            <w:r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F1252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17ABA2BB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02583">
              <w:rPr>
                <w:rFonts w:ascii="Verdana" w:hAnsi="Verdana"/>
                <w:sz w:val="20"/>
                <w:szCs w:val="20"/>
              </w:rPr>
              <w:t>8</w:t>
            </w:r>
            <w:r w:rsidR="005549F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2319DFB5" w:rsidR="005F1232" w:rsidRPr="00CA16B2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CA16B2" w:rsidRPr="004903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49F8" w:rsidRPr="004903C0">
              <w:rPr>
                <w:rFonts w:ascii="Verdana" w:hAnsi="Verdana"/>
                <w:sz w:val="20"/>
                <w:szCs w:val="20"/>
              </w:rPr>
              <w:t>Innov</w:t>
            </w:r>
            <w:r w:rsidR="004903C0">
              <w:rPr>
                <w:rFonts w:ascii="Verdana" w:hAnsi="Verdana"/>
                <w:sz w:val="20"/>
                <w:szCs w:val="20"/>
              </w:rPr>
              <w:t>ation</w:t>
            </w:r>
            <w:proofErr w:type="spellEnd"/>
            <w:r w:rsidR="004903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903C0">
              <w:rPr>
                <w:rFonts w:ascii="Verdana" w:hAnsi="Verdana"/>
                <w:sz w:val="20"/>
                <w:szCs w:val="20"/>
              </w:rPr>
              <w:t>House</w:t>
            </w:r>
            <w:proofErr w:type="spellEnd"/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3272AE66" w14:textId="0CFAF944" w:rsidR="0007605D" w:rsidRPr="004903C0" w:rsidRDefault="004903C0" w:rsidP="004903C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Stjórnunarverðlaun 2019, rýni. 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6107656" w14:textId="50A957C7" w:rsidR="007F6BAF" w:rsidRPr="004B33CF" w:rsidRDefault="00CF1152" w:rsidP="007F6BAF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C3DB7">
        <w:rPr>
          <w:rFonts w:ascii="Verdana" w:hAnsi="Verdana" w:cs="Verdana"/>
          <w:color w:val="000000"/>
          <w:sz w:val="20"/>
          <w:szCs w:val="20"/>
        </w:rPr>
        <w:t>Jón Gunnar Borgþórsson</w:t>
      </w:r>
      <w:r w:rsidR="00A27FB6" w:rsidRPr="004B33CF">
        <w:rPr>
          <w:rFonts w:ascii="Verdana" w:hAnsi="Verdana"/>
          <w:sz w:val="20"/>
          <w:szCs w:val="20"/>
        </w:rPr>
        <w:t>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 xml:space="preserve">Gunnhildur Arnardóttir, </w:t>
      </w:r>
      <w:r w:rsidR="007D2B18">
        <w:rPr>
          <w:rFonts w:ascii="Verdana" w:hAnsi="Verdana"/>
          <w:sz w:val="20"/>
          <w:szCs w:val="20"/>
        </w:rPr>
        <w:t xml:space="preserve">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</w:t>
      </w:r>
      <w:r w:rsidR="007F6BAF">
        <w:rPr>
          <w:rFonts w:ascii="Verdana" w:hAnsi="Verdana"/>
          <w:sz w:val="20"/>
          <w:szCs w:val="20"/>
        </w:rPr>
        <w:t xml:space="preserve">Guðjón Örn Helgason, Kristján Geir Gunnarsson, Aðalheiður Ósk </w:t>
      </w:r>
      <w:proofErr w:type="spellStart"/>
      <w:r w:rsidR="007F6BAF">
        <w:rPr>
          <w:rFonts w:ascii="Verdana" w:hAnsi="Verdana"/>
          <w:sz w:val="20"/>
          <w:szCs w:val="20"/>
        </w:rPr>
        <w:t>Guðmundsdottir</w:t>
      </w:r>
      <w:proofErr w:type="spellEnd"/>
      <w:r w:rsidR="00DA7DE6">
        <w:rPr>
          <w:rFonts w:ascii="Verdana" w:hAnsi="Verdana"/>
          <w:sz w:val="20"/>
          <w:szCs w:val="20"/>
        </w:rPr>
        <w:t>,</w:t>
      </w:r>
    </w:p>
    <w:p w14:paraId="5C6FD75B" w14:textId="063C658D" w:rsidR="006E0046" w:rsidRPr="003F0891" w:rsidRDefault="006E0046" w:rsidP="00CF1152"/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0C8DE192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5F12AF">
        <w:rPr>
          <w:rFonts w:ascii="Arial" w:hAnsi="Arial" w:cs="Arial"/>
          <w:color w:val="323232"/>
          <w:sz w:val="23"/>
          <w:szCs w:val="23"/>
        </w:rPr>
        <w:t>Jón S. Þórðarson, Berglind Björk Hreinsdóttir,</w:t>
      </w:r>
      <w:r w:rsidR="00236840" w:rsidRPr="00236840">
        <w:rPr>
          <w:rFonts w:ascii="Verdana" w:hAnsi="Verdana"/>
          <w:sz w:val="20"/>
          <w:szCs w:val="20"/>
        </w:rPr>
        <w:t xml:space="preserve"> </w:t>
      </w:r>
      <w:r w:rsidR="00236840" w:rsidRPr="004B33CF">
        <w:rPr>
          <w:rFonts w:ascii="Verdana" w:hAnsi="Verdana"/>
          <w:sz w:val="20"/>
          <w:szCs w:val="20"/>
        </w:rPr>
        <w:t>Sigríður Harðardóttir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21844036" w14:textId="6099EEC3" w:rsidR="00D06D49" w:rsidRPr="00364FD0" w:rsidRDefault="004903C0" w:rsidP="002B154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364FD0">
        <w:rPr>
          <w:rFonts w:ascii="Verdana" w:hAnsi="Verdana" w:cs="Verdana"/>
          <w:b/>
          <w:color w:val="000000"/>
          <w:sz w:val="20"/>
          <w:szCs w:val="20"/>
        </w:rPr>
        <w:t>Stjórnunarverðlaun Stjórnvísi 2019</w:t>
      </w:r>
      <w:r w:rsidR="00575BCB" w:rsidRPr="00364FD0">
        <w:rPr>
          <w:rFonts w:ascii="Verdana" w:hAnsi="Verdana" w:cs="Verdana"/>
          <w:b/>
          <w:color w:val="000000"/>
          <w:sz w:val="20"/>
          <w:szCs w:val="20"/>
        </w:rPr>
        <w:t>:</w:t>
      </w:r>
      <w:r w:rsidR="005940CD" w:rsidRPr="00364FD0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5940CD" w:rsidRPr="00364FD0">
        <w:rPr>
          <w:rFonts w:ascii="Verdana" w:hAnsi="Verdana" w:cs="Verdana"/>
          <w:color w:val="000000"/>
          <w:sz w:val="20"/>
          <w:szCs w:val="20"/>
        </w:rPr>
        <w:t>Hátíðin var sú allra glæsilegasta frá upphafi.  Mæting</w:t>
      </w:r>
      <w:r w:rsidR="009E25FA" w:rsidRPr="00364FD0">
        <w:rPr>
          <w:rFonts w:ascii="Verdana" w:hAnsi="Verdana" w:cs="Verdana"/>
          <w:color w:val="000000"/>
          <w:sz w:val="20"/>
          <w:szCs w:val="20"/>
        </w:rPr>
        <w:t xml:space="preserve"> var einstaklega góð, veitingar til mikillar fyrirmyndar, </w:t>
      </w:r>
      <w:r w:rsidR="009A2D3E" w:rsidRPr="00364FD0">
        <w:rPr>
          <w:rFonts w:ascii="Verdana" w:hAnsi="Verdana" w:cs="Verdana"/>
          <w:color w:val="000000"/>
          <w:sz w:val="20"/>
          <w:szCs w:val="20"/>
        </w:rPr>
        <w:t>erindi fyrirlesara áhugaverð</w:t>
      </w:r>
      <w:r w:rsidR="00B7133E" w:rsidRPr="00364FD0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8F1276" w:rsidRPr="00364FD0">
        <w:rPr>
          <w:rFonts w:ascii="Verdana" w:hAnsi="Verdana" w:cs="Verdana"/>
          <w:color w:val="000000"/>
          <w:sz w:val="20"/>
          <w:szCs w:val="20"/>
        </w:rPr>
        <w:t>fundarstjóri frábær</w:t>
      </w:r>
      <w:r w:rsidR="00B7133E" w:rsidRPr="00364FD0">
        <w:rPr>
          <w:rFonts w:ascii="Verdana" w:hAnsi="Verdana" w:cs="Verdana"/>
          <w:color w:val="000000"/>
          <w:sz w:val="20"/>
          <w:szCs w:val="20"/>
        </w:rPr>
        <w:t xml:space="preserve"> og hreinlega allt til mikillar fyrirmyndar.  Mikil ánægja var með að útnefna fjóra aðila þ.e. tvo í flokki </w:t>
      </w:r>
      <w:proofErr w:type="spellStart"/>
      <w:r w:rsidR="00B7133E" w:rsidRPr="00364FD0">
        <w:rPr>
          <w:rFonts w:ascii="Verdana" w:hAnsi="Verdana" w:cs="Verdana"/>
          <w:color w:val="000000"/>
          <w:sz w:val="20"/>
          <w:szCs w:val="20"/>
        </w:rPr>
        <w:t>millistjór</w:t>
      </w:r>
      <w:r w:rsidR="00FB68A1" w:rsidRPr="00364FD0">
        <w:rPr>
          <w:rFonts w:ascii="Verdana" w:hAnsi="Verdana" w:cs="Verdana"/>
          <w:color w:val="000000"/>
          <w:sz w:val="20"/>
          <w:szCs w:val="20"/>
        </w:rPr>
        <w:t>nenda</w:t>
      </w:r>
      <w:proofErr w:type="spellEnd"/>
      <w:r w:rsidR="00FB68A1" w:rsidRPr="00364FD0">
        <w:rPr>
          <w:rFonts w:ascii="Verdana" w:hAnsi="Verdana" w:cs="Verdana"/>
          <w:color w:val="000000"/>
          <w:sz w:val="20"/>
          <w:szCs w:val="20"/>
        </w:rPr>
        <w:t xml:space="preserve"> til að vekja athygli á að verðlaunin voru upphaflega stofnuð til að láta ljósið skína á þá</w:t>
      </w:r>
      <w:r w:rsidR="00972C35" w:rsidRPr="00364FD0">
        <w:rPr>
          <w:rFonts w:ascii="Verdana" w:hAnsi="Verdana" w:cs="Verdana"/>
          <w:color w:val="000000"/>
          <w:sz w:val="20"/>
          <w:szCs w:val="20"/>
        </w:rPr>
        <w:t xml:space="preserve">.  Einnig berast flestar tilnefningar í þann flokk.  Vel gekk að safna styrkjum fyrir hátíðina og forsetinn er búinn að gefa loforð um að mæta að ári og </w:t>
      </w:r>
      <w:r w:rsidR="004D2F07" w:rsidRPr="00364FD0">
        <w:rPr>
          <w:rFonts w:ascii="Verdana" w:hAnsi="Verdana" w:cs="Verdana"/>
          <w:color w:val="000000"/>
          <w:sz w:val="20"/>
          <w:szCs w:val="20"/>
        </w:rPr>
        <w:t xml:space="preserve">afhenda verðlaunin.  Mikil fréttaskrif voru í kjölfar verðlaunanna á samfélagsmiðlum.  Hátíðinni var streymt og </w:t>
      </w:r>
      <w:r w:rsidR="00364FD0" w:rsidRPr="00364FD0">
        <w:rPr>
          <w:rFonts w:ascii="Verdana" w:hAnsi="Verdana" w:cs="Verdana"/>
          <w:color w:val="000000"/>
          <w:sz w:val="20"/>
          <w:szCs w:val="20"/>
        </w:rPr>
        <w:t>tekið upp myndband sem í kjölfarið var sent út.</w:t>
      </w:r>
      <w:r w:rsidR="00364FD0" w:rsidRPr="00364FD0">
        <w:rPr>
          <w:rFonts w:ascii="Verdana" w:hAnsi="Verdana"/>
          <w:sz w:val="20"/>
          <w:szCs w:val="20"/>
        </w:rPr>
        <w:t xml:space="preserve"> </w:t>
      </w:r>
      <w:bookmarkStart w:id="3" w:name="_GoBack"/>
      <w:bookmarkEnd w:id="3"/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039E5E7B" w14:textId="24ABC042" w:rsidR="00396E66" w:rsidRPr="00FC7621" w:rsidRDefault="000A4E99" w:rsidP="00FC7621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463C7">
        <w:rPr>
          <w:rFonts w:ascii="Verdana" w:hAnsi="Verdana" w:cs="Verdana"/>
          <w:b/>
          <w:color w:val="000000"/>
          <w:sz w:val="20"/>
          <w:szCs w:val="20"/>
        </w:rPr>
        <w:t>Trello: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>Farið yfir stöðu verkefna</w:t>
      </w:r>
      <w:r w:rsidR="00F9067F">
        <w:rPr>
          <w:rFonts w:ascii="Verdana" w:hAnsi="Verdana"/>
          <w:sz w:val="20"/>
          <w:szCs w:val="20"/>
        </w:rPr>
        <w:t xml:space="preserve"> og helstu áhersluverkefni stjórnar.  </w:t>
      </w:r>
    </w:p>
    <w:p w14:paraId="5FA029BA" w14:textId="6F8E0BD3" w:rsidR="0095082F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466435">
        <w:rPr>
          <w:rFonts w:ascii="Verdana" w:hAnsi="Verdana"/>
          <w:sz w:val="20"/>
          <w:szCs w:val="20"/>
        </w:rPr>
        <w:t>.</w:t>
      </w:r>
    </w:p>
    <w:p w14:paraId="3768A068" w14:textId="03A1F542" w:rsidR="00A150CE" w:rsidRPr="00B463C7" w:rsidRDefault="00A150CE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Íslenska </w:t>
      </w:r>
      <w:proofErr w:type="spellStart"/>
      <w:r>
        <w:rPr>
          <w:rFonts w:ascii="Verdana" w:hAnsi="Verdana"/>
          <w:sz w:val="20"/>
          <w:szCs w:val="20"/>
        </w:rPr>
        <w:t>ánægjuvogin</w:t>
      </w:r>
      <w:proofErr w:type="spellEnd"/>
      <w:r>
        <w:rPr>
          <w:rFonts w:ascii="Verdana" w:hAnsi="Verdana"/>
          <w:sz w:val="20"/>
          <w:szCs w:val="20"/>
        </w:rPr>
        <w:t xml:space="preserve"> – þar vantar eitt atriði til að ljúka</w:t>
      </w:r>
      <w:r w:rsidR="00C360EF">
        <w:rPr>
          <w:rFonts w:ascii="Verdana" w:hAnsi="Verdana"/>
          <w:sz w:val="20"/>
          <w:szCs w:val="20"/>
        </w:rPr>
        <w:t xml:space="preserve"> verkefninu.</w:t>
      </w:r>
    </w:p>
    <w:p w14:paraId="0E61216A" w14:textId="0963241A" w:rsidR="00BA0E74" w:rsidRPr="00BA0E74" w:rsidRDefault="00853184" w:rsidP="009E5A54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  <w:r w:rsidR="004B5A83">
        <w:rPr>
          <w:rFonts w:ascii="Verdana" w:hAnsi="Verdana"/>
          <w:sz w:val="20"/>
          <w:szCs w:val="20"/>
        </w:rPr>
        <w:t xml:space="preserve"> stjórnar voru yfirfarin</w:t>
      </w:r>
      <w:r w:rsidR="00C360EF">
        <w:rPr>
          <w:rFonts w:ascii="Verdana" w:hAnsi="Verdana"/>
          <w:sz w:val="20"/>
          <w:szCs w:val="20"/>
        </w:rPr>
        <w:t xml:space="preserve">.  </w:t>
      </w:r>
      <w:r w:rsidR="004B5A83">
        <w:rPr>
          <w:rFonts w:ascii="Verdana" w:hAnsi="Verdana"/>
          <w:sz w:val="20"/>
          <w:szCs w:val="20"/>
        </w:rPr>
        <w:t xml:space="preserve">Allir eiga bókaða fundi á næstunni. </w:t>
      </w:r>
    </w:p>
    <w:p w14:paraId="2150703E" w14:textId="2928696C" w:rsidR="007D0664" w:rsidRPr="00BA0E74" w:rsidRDefault="004B5A83" w:rsidP="00BA0E74">
      <w:pPr>
        <w:rPr>
          <w:lang w:val="en-GB"/>
        </w:rPr>
      </w:pPr>
      <w:r w:rsidRPr="00BA0E74">
        <w:rPr>
          <w:rFonts w:ascii="Verdana" w:hAnsi="Verdana"/>
          <w:sz w:val="20"/>
          <w:szCs w:val="20"/>
        </w:rPr>
        <w:t xml:space="preserve"> 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590C27E4" w14:textId="77777777" w:rsidR="00A150CE" w:rsidRDefault="00A644D7" w:rsidP="00B475B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94B99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100AEF" w:rsidRPr="00194B99">
        <w:rPr>
          <w:rFonts w:ascii="Calibri" w:hAnsi="Calibri" w:cs="Calibri"/>
          <w:b/>
          <w:lang w:val="en-GB"/>
        </w:rPr>
        <w:t xml:space="preserve">.  </w:t>
      </w:r>
      <w:r w:rsidRPr="00194B99">
        <w:rPr>
          <w:rFonts w:ascii="Calibri" w:hAnsi="Calibri" w:cs="Calibri"/>
          <w:lang w:val="en-GB"/>
        </w:rPr>
        <w:t xml:space="preserve"> </w:t>
      </w:r>
      <w:r w:rsidR="00B752CA" w:rsidRPr="00194B99">
        <w:rPr>
          <w:rFonts w:ascii="Verdana" w:hAnsi="Verdana"/>
          <w:sz w:val="20"/>
          <w:szCs w:val="20"/>
        </w:rPr>
        <w:t xml:space="preserve">Faghópastarf </w:t>
      </w:r>
      <w:r w:rsidR="00B642FD" w:rsidRPr="00194B99">
        <w:rPr>
          <w:rFonts w:ascii="Verdana" w:hAnsi="Verdana"/>
          <w:sz w:val="20"/>
          <w:szCs w:val="20"/>
        </w:rPr>
        <w:t>f</w:t>
      </w:r>
      <w:r w:rsidR="008D23ED" w:rsidRPr="00194B99">
        <w:rPr>
          <w:rFonts w:ascii="Verdana" w:hAnsi="Verdana"/>
          <w:sz w:val="20"/>
          <w:szCs w:val="20"/>
        </w:rPr>
        <w:t xml:space="preserve">ór vel </w:t>
      </w:r>
      <w:r w:rsidR="00B642FD" w:rsidRPr="00194B99">
        <w:rPr>
          <w:rFonts w:ascii="Verdana" w:hAnsi="Verdana"/>
          <w:sz w:val="20"/>
          <w:szCs w:val="20"/>
        </w:rPr>
        <w:t xml:space="preserve"> vel af st</w:t>
      </w:r>
      <w:r w:rsidR="00005008" w:rsidRPr="00194B99">
        <w:rPr>
          <w:rFonts w:ascii="Verdana" w:hAnsi="Verdana"/>
          <w:sz w:val="20"/>
          <w:szCs w:val="20"/>
        </w:rPr>
        <w:t>að, sex fundir voru í janúar mjög vel sóttir</w:t>
      </w:r>
      <w:r w:rsidR="00782E7D" w:rsidRPr="00194B99">
        <w:rPr>
          <w:rFonts w:ascii="Verdana" w:hAnsi="Verdana"/>
          <w:sz w:val="20"/>
          <w:szCs w:val="20"/>
        </w:rPr>
        <w:t xml:space="preserve"> og mættu á annað hundrað manns á Íslensku ánægjuvogina sem fékk mikla umfjöllun í fjölmiðlum.  Í febrúar </w:t>
      </w:r>
      <w:r w:rsidR="00194B99" w:rsidRPr="00194B99">
        <w:rPr>
          <w:rFonts w:ascii="Verdana" w:hAnsi="Verdana"/>
          <w:sz w:val="20"/>
          <w:szCs w:val="20"/>
        </w:rPr>
        <w:t xml:space="preserve">héldu yfir 20 faghópar fundi og fjöldi funda er bókaður í mars, apríl og maí.  </w:t>
      </w:r>
      <w:r w:rsidR="00782E7D" w:rsidRPr="00194B99">
        <w:rPr>
          <w:rFonts w:ascii="Verdana" w:hAnsi="Verdana"/>
          <w:sz w:val="20"/>
          <w:szCs w:val="20"/>
        </w:rPr>
        <w:t xml:space="preserve"> </w:t>
      </w:r>
    </w:p>
    <w:p w14:paraId="3E61632E" w14:textId="440042B6" w:rsidR="00B463C7" w:rsidRPr="00194B99" w:rsidRDefault="00194B99" w:rsidP="00A150CE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0B9FE9BF" w:rsidR="00280EF7" w:rsidRDefault="000B70EF" w:rsidP="00533B96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Áætlun fyrir fjárhagsárið 2019 </w:t>
      </w:r>
      <w:r w:rsidR="00C929B1">
        <w:rPr>
          <w:rFonts w:ascii="Verdana" w:hAnsi="Verdana"/>
          <w:sz w:val="20"/>
          <w:szCs w:val="20"/>
        </w:rPr>
        <w:t xml:space="preserve">hefur verið send til </w:t>
      </w:r>
      <w:r w:rsidR="001772C1">
        <w:rPr>
          <w:rFonts w:ascii="Verdana" w:hAnsi="Verdana"/>
          <w:sz w:val="20"/>
          <w:szCs w:val="20"/>
        </w:rPr>
        <w:t xml:space="preserve">skoðunar til skoðunarmanna, stefnt er að undirritun á stjórnarfundi í byrjun apríl. </w:t>
      </w:r>
      <w:r>
        <w:rPr>
          <w:rFonts w:ascii="Verdana" w:hAnsi="Verdana"/>
          <w:sz w:val="20"/>
          <w:szCs w:val="20"/>
        </w:rPr>
        <w:t xml:space="preserve"> </w:t>
      </w:r>
      <w:r w:rsidR="00312818">
        <w:rPr>
          <w:rFonts w:ascii="Verdana" w:hAnsi="Verdana"/>
          <w:sz w:val="20"/>
          <w:szCs w:val="20"/>
        </w:rPr>
        <w:t xml:space="preserve">Innheimta reikninga gengur einstaklega vel og flestir búnir að greiða.  </w:t>
      </w:r>
      <w:r w:rsidR="00541C28">
        <w:rPr>
          <w:rFonts w:ascii="Verdana" w:hAnsi="Verdana"/>
          <w:sz w:val="20"/>
          <w:szCs w:val="20"/>
        </w:rPr>
        <w:t xml:space="preserve">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4DCC5AB3" w:rsidR="00802802" w:rsidRDefault="000A4E99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</w:p>
    <w:p w14:paraId="33C062C4" w14:textId="10893D7C" w:rsidR="002236CB" w:rsidRPr="001772C1" w:rsidRDefault="002236CB" w:rsidP="001772C1">
      <w:pPr>
        <w:rPr>
          <w:rFonts w:ascii="Verdana" w:hAnsi="Verdana"/>
          <w:sz w:val="20"/>
          <w:szCs w:val="20"/>
        </w:rPr>
      </w:pPr>
    </w:p>
    <w:p w14:paraId="12DD66B8" w14:textId="77777777" w:rsidR="002236CB" w:rsidRPr="002236CB" w:rsidRDefault="002236CB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sectPr w:rsidR="002236CB" w:rsidRPr="0022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73991"/>
    <w:multiLevelType w:val="hybridMultilevel"/>
    <w:tmpl w:val="6E7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5008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5A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1AF3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05D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221A"/>
    <w:rsid w:val="00093BDC"/>
    <w:rsid w:val="00094FFB"/>
    <w:rsid w:val="00095D13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0EF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2C1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99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633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B7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6CB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840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18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1306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4FD0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71C7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108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435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03C0"/>
    <w:rsid w:val="00491043"/>
    <w:rsid w:val="004915C3"/>
    <w:rsid w:val="00491AD0"/>
    <w:rsid w:val="00491C43"/>
    <w:rsid w:val="00491EC0"/>
    <w:rsid w:val="00492382"/>
    <w:rsid w:val="0049257E"/>
    <w:rsid w:val="00492EC8"/>
    <w:rsid w:val="00493C8A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5A83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2F07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BB4"/>
    <w:rsid w:val="004F3E9A"/>
    <w:rsid w:val="004F4156"/>
    <w:rsid w:val="004F471F"/>
    <w:rsid w:val="004F475A"/>
    <w:rsid w:val="004F49C8"/>
    <w:rsid w:val="004F547E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283C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C28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49F8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0CD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3A8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3BAE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2AF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6E38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8B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E17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4FC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147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3EB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3DDA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2583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6A9F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B79"/>
    <w:rsid w:val="00781E7E"/>
    <w:rsid w:val="0078230A"/>
    <w:rsid w:val="00782B58"/>
    <w:rsid w:val="00782DA3"/>
    <w:rsid w:val="00782DEC"/>
    <w:rsid w:val="00782E7D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007"/>
    <w:rsid w:val="00790605"/>
    <w:rsid w:val="00790800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5F"/>
    <w:rsid w:val="007972DE"/>
    <w:rsid w:val="0079774D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6BAF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23ED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276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C35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D3E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25FA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3E6A"/>
    <w:rsid w:val="00A149C7"/>
    <w:rsid w:val="00A14B4A"/>
    <w:rsid w:val="00A150CE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881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8BD"/>
    <w:rsid w:val="00B00D41"/>
    <w:rsid w:val="00B01314"/>
    <w:rsid w:val="00B019ED"/>
    <w:rsid w:val="00B02768"/>
    <w:rsid w:val="00B02A85"/>
    <w:rsid w:val="00B0320F"/>
    <w:rsid w:val="00B032CA"/>
    <w:rsid w:val="00B03959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0C6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7BD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2FD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33E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58F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0E74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0EF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9B1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16B2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5BD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CF7C92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00A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4EAF"/>
    <w:rsid w:val="00DA53E8"/>
    <w:rsid w:val="00DA567B"/>
    <w:rsid w:val="00DA5DB9"/>
    <w:rsid w:val="00DA6344"/>
    <w:rsid w:val="00DA6571"/>
    <w:rsid w:val="00DA6FFA"/>
    <w:rsid w:val="00DA74BA"/>
    <w:rsid w:val="00DA7DE6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5B0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429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2521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87B31"/>
    <w:rsid w:val="00F90035"/>
    <w:rsid w:val="00F9044E"/>
    <w:rsid w:val="00F9067F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8A1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C7621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22FB-2046-462E-9767-D56E5730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1553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2202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31</cp:revision>
  <cp:lastPrinted>2016-11-11T14:46:00Z</cp:lastPrinted>
  <dcterms:created xsi:type="dcterms:W3CDTF">2019-03-05T08:21:00Z</dcterms:created>
  <dcterms:modified xsi:type="dcterms:W3CDTF">2019-03-29T11:52:00Z</dcterms:modified>
</cp:coreProperties>
</file>